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86" w:rsidRPr="00DD4886" w:rsidRDefault="00DD4886" w:rsidP="00D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Offre de poste :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Service MPR adulte – hôpital Raymond Poincaré.</w:t>
      </w:r>
      <w:bookmarkStart w:id="0" w:name="_GoBack"/>
      <w:bookmarkEnd w:id="0"/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Recrutement d'une orthophoniste </w:t>
      </w:r>
      <w:r w:rsidRPr="00DD4886">
        <w:rPr>
          <w:rFonts w:ascii="Corbel" w:eastAsia="Times New Roman" w:hAnsi="Corbel" w:cs="Times New Roman"/>
          <w:sz w:val="24"/>
          <w:szCs w:val="24"/>
          <w:shd w:val="clear" w:color="auto" w:fill="FFFF00"/>
          <w:lang w:eastAsia="fr-FR"/>
        </w:rPr>
        <w:t>à plein temps (ou possibilité de deux temps partiels),</w:t>
      </w: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 à compter du 1</w:t>
      </w:r>
      <w:r w:rsidRPr="00DD4886">
        <w:rPr>
          <w:rFonts w:ascii="Corbel" w:eastAsia="Times New Roman" w:hAnsi="Corbel" w:cs="Times New Roman"/>
          <w:sz w:val="24"/>
          <w:szCs w:val="24"/>
          <w:vertAlign w:val="superscript"/>
          <w:lang w:eastAsia="fr-FR"/>
        </w:rPr>
        <w:t>er</w:t>
      </w: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 juillet 2017.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En CDD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 xml:space="preserve">Pour des prises en charge de patients </w:t>
      </w:r>
      <w:proofErr w:type="spellStart"/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cérébro</w:t>
      </w:r>
      <w:proofErr w:type="spellEnd"/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-lésés (TC, AVC, SEP, …) pour les troubles de la déglutition et troubles cognitifs,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Hospitalisation complète et SRPR (phase subaiguë) et HDJ.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Secteur bilans SEP avec bilans pluridisciplinaires.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Au sein d'une équipe pluridisciplinaire importante (10 orthophonistes dans l'équipe et autres métiers de la rééducation).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Equipe dynamique, recherche, enseignement, bureau individuel …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Envoyer CV et lettre de motivation.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b/>
          <w:bCs/>
          <w:sz w:val="24"/>
          <w:szCs w:val="24"/>
          <w:lang w:eastAsia="fr-FR"/>
        </w:rPr>
        <w:t>Contact :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Muriel Peltier, cadre supérieur de rééducation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Tel : </w:t>
      </w:r>
      <w:r w:rsidRPr="00DD4886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01 47 10 76 35</w:t>
      </w:r>
    </w:p>
    <w:p w:rsidR="00DD4886" w:rsidRPr="00DD4886" w:rsidRDefault="00DD4886" w:rsidP="00D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886">
        <w:rPr>
          <w:rFonts w:ascii="Corbel" w:eastAsia="Times New Roman" w:hAnsi="Corbel" w:cs="Times New Roman"/>
          <w:sz w:val="24"/>
          <w:szCs w:val="24"/>
          <w:lang w:eastAsia="fr-FR"/>
        </w:rPr>
        <w:t>Mail : </w:t>
      </w:r>
      <w:hyperlink r:id="rId4" w:tgtFrame="_blank" w:history="1">
        <w:r w:rsidRPr="00DD4886">
          <w:rPr>
            <w:rFonts w:ascii="Corbel" w:eastAsia="Times New Roman" w:hAnsi="Corbel" w:cs="Times New Roman"/>
            <w:color w:val="800080"/>
            <w:sz w:val="24"/>
            <w:szCs w:val="24"/>
            <w:u w:val="single"/>
            <w:lang w:eastAsia="fr-FR"/>
          </w:rPr>
          <w:t>muriel.peltier@aphp.fr</w:t>
        </w:r>
      </w:hyperlink>
    </w:p>
    <w:p w:rsidR="00CF503B" w:rsidRDefault="00CF503B"/>
    <w:sectPr w:rsidR="00CF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6"/>
    <w:rsid w:val="00CF503B"/>
    <w:rsid w:val="00D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D732-2921-4770-9845-A482BCE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-8672148658189850477m-695383460196697619apple-converted-space">
    <w:name w:val="m_-8672148658189850477m_-695383460196697619apple-converted-space"/>
    <w:basedOn w:val="Policepardfaut"/>
    <w:rsid w:val="00DD4886"/>
  </w:style>
  <w:style w:type="character" w:styleId="Lienhypertexte">
    <w:name w:val="Hyperlink"/>
    <w:basedOn w:val="Policepardfaut"/>
    <w:uiPriority w:val="99"/>
    <w:semiHidden/>
    <w:unhideWhenUsed/>
    <w:rsid w:val="00DD4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riel.aphp.fr/owa/redir.aspx?C=3xYLATup2EKJk70m83dJZAOyywnQfdQImHy_zWtn0r2IktPOupxh7iQKxUwZH99-UIN22wGHiFM.&amp;URL=mailto%3amuriel.peltier%40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2017-05-12T10:14:00Z</dcterms:created>
  <dcterms:modified xsi:type="dcterms:W3CDTF">2017-05-12T10:24:00Z</dcterms:modified>
</cp:coreProperties>
</file>